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BD" w:rsidRDefault="003128BD" w:rsidP="003128BD">
      <w:pPr>
        <w:widowControl w:val="0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BD" w:rsidRDefault="003128BD" w:rsidP="003128BD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3128BD" w:rsidRDefault="003128BD" w:rsidP="003128BD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128BD" w:rsidTr="00D72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7" w:type="dxa"/>
          </w:tcPr>
          <w:p w:rsidR="003128BD" w:rsidRDefault="003128BD" w:rsidP="00D727FA">
            <w:pPr>
              <w:widowControl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ноября  2013 г.</w:t>
            </w:r>
          </w:p>
        </w:tc>
        <w:tc>
          <w:tcPr>
            <w:tcW w:w="2211" w:type="dxa"/>
          </w:tcPr>
          <w:p w:rsidR="003128BD" w:rsidRDefault="003128BD" w:rsidP="00D727FA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Белый Яр</w:t>
            </w:r>
          </w:p>
          <w:p w:rsidR="003128BD" w:rsidRDefault="003128BD" w:rsidP="00D727FA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3128BD" w:rsidRDefault="003128BD" w:rsidP="00D727FA">
            <w:pPr>
              <w:widowControl w:val="0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3128BD" w:rsidRDefault="003128BD" w:rsidP="00D727FA">
            <w:pPr>
              <w:widowControl w:val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1415</w:t>
            </w:r>
          </w:p>
        </w:tc>
      </w:tr>
    </w:tbl>
    <w:p w:rsidR="003128BD" w:rsidRDefault="003128BD" w:rsidP="003128BD">
      <w:pPr>
        <w:widowControl w:val="0"/>
        <w:tabs>
          <w:tab w:val="left" w:pos="4860"/>
        </w:tabs>
        <w:ind w:right="4593" w:firstLine="0"/>
        <w:jc w:val="both"/>
        <w:rPr>
          <w:rFonts w:ascii="Arial" w:hAnsi="Arial" w:cs="Arial"/>
          <w:bCs/>
          <w:sz w:val="24"/>
          <w:szCs w:val="24"/>
        </w:rPr>
      </w:pPr>
    </w:p>
    <w:p w:rsidR="003128BD" w:rsidRDefault="003128BD" w:rsidP="003128BD">
      <w:pPr>
        <w:widowControl w:val="0"/>
        <w:ind w:right="5215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места первичн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го сбора и размещения отраб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танных ртутьсодержащих ламп от потребителей на территории Верхнекетского района </w:t>
      </w:r>
      <w:r>
        <w:rPr>
          <w:rFonts w:ascii="Arial" w:hAnsi="Arial" w:cs="Arial"/>
          <w:i/>
          <w:sz w:val="24"/>
          <w:szCs w:val="24"/>
        </w:rPr>
        <w:t>(в реда</w:t>
      </w:r>
      <w:r>
        <w:rPr>
          <w:rFonts w:ascii="Arial" w:hAnsi="Arial" w:cs="Arial"/>
          <w:i/>
          <w:sz w:val="24"/>
          <w:szCs w:val="24"/>
        </w:rPr>
        <w:t>к</w:t>
      </w:r>
      <w:r>
        <w:rPr>
          <w:rFonts w:ascii="Arial" w:hAnsi="Arial" w:cs="Arial"/>
          <w:i/>
          <w:sz w:val="24"/>
          <w:szCs w:val="24"/>
        </w:rPr>
        <w:t>ции постановления Администр</w:t>
      </w:r>
      <w:r>
        <w:rPr>
          <w:rFonts w:ascii="Arial" w:hAnsi="Arial" w:cs="Arial"/>
          <w:i/>
          <w:sz w:val="24"/>
          <w:szCs w:val="24"/>
        </w:rPr>
        <w:t>а</w:t>
      </w:r>
      <w:r>
        <w:rPr>
          <w:rFonts w:ascii="Arial" w:hAnsi="Arial" w:cs="Arial"/>
          <w:i/>
          <w:sz w:val="24"/>
          <w:szCs w:val="24"/>
        </w:rPr>
        <w:t>ции Верхнекетского района от 07.07.2015 №593)</w:t>
      </w:r>
    </w:p>
    <w:p w:rsidR="003128BD" w:rsidRDefault="003128BD" w:rsidP="003128BD">
      <w:pPr>
        <w:widowControl w:val="0"/>
        <w:tabs>
          <w:tab w:val="left" w:pos="-2552"/>
          <w:tab w:val="left" w:pos="4962"/>
        </w:tabs>
        <w:ind w:right="4393"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03.09.2010 № 681 «Об утверждении Правил обращения с отходами произво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ства и потребления в части осветительных устройств, электрических ламп, нена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лежащие сбор, накопление, использование, обезвреживание, транспортирование и размещение которых может повлечь причинение вреда жизни, здоровью гра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дан, вреда животным, растениям и окружающей среде» (далее – Правила) и изменениями, внесе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ными в данные правила постановлением Правительства РФ от 01.10.2013</w:t>
      </w:r>
      <w:proofErr w:type="gramEnd"/>
      <w:r>
        <w:rPr>
          <w:rFonts w:ascii="Arial" w:hAnsi="Arial" w:cs="Arial"/>
          <w:sz w:val="24"/>
          <w:szCs w:val="24"/>
        </w:rPr>
        <w:t xml:space="preserve"> №860</w:t>
      </w: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ПОСТАНОВЛЯЮ:</w:t>
      </w: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3128BD" w:rsidRPr="000E3921" w:rsidRDefault="003128BD" w:rsidP="003128B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E3921">
        <w:rPr>
          <w:rFonts w:ascii="Arial" w:hAnsi="Arial" w:cs="Arial"/>
          <w:sz w:val="24"/>
          <w:szCs w:val="24"/>
        </w:rPr>
        <w:t>1. Определить место первичного сбора и размещения отработанных ртут</w:t>
      </w:r>
      <w:r w:rsidRPr="000E3921">
        <w:rPr>
          <w:rFonts w:ascii="Arial" w:hAnsi="Arial" w:cs="Arial"/>
          <w:sz w:val="24"/>
          <w:szCs w:val="24"/>
        </w:rPr>
        <w:t>ь</w:t>
      </w:r>
      <w:r w:rsidRPr="000E3921">
        <w:rPr>
          <w:rFonts w:ascii="Arial" w:hAnsi="Arial" w:cs="Arial"/>
          <w:sz w:val="24"/>
          <w:szCs w:val="24"/>
        </w:rPr>
        <w:t xml:space="preserve">содержащих ламп от потребителей на территории Верхнекетского района по адресу: </w:t>
      </w:r>
      <w:proofErr w:type="spellStart"/>
      <w:r w:rsidRPr="000E3921">
        <w:rPr>
          <w:rFonts w:ascii="Arial" w:hAnsi="Arial" w:cs="Arial"/>
          <w:sz w:val="24"/>
          <w:szCs w:val="24"/>
        </w:rPr>
        <w:t>р.п</w:t>
      </w:r>
      <w:proofErr w:type="gramStart"/>
      <w:r w:rsidRPr="000E3921">
        <w:rPr>
          <w:rFonts w:ascii="Arial" w:hAnsi="Arial" w:cs="Arial"/>
          <w:sz w:val="24"/>
          <w:szCs w:val="24"/>
        </w:rPr>
        <w:t>.Б</w:t>
      </w:r>
      <w:proofErr w:type="gramEnd"/>
      <w:r w:rsidRPr="000E3921">
        <w:rPr>
          <w:rFonts w:ascii="Arial" w:hAnsi="Arial" w:cs="Arial"/>
          <w:sz w:val="24"/>
          <w:szCs w:val="24"/>
        </w:rPr>
        <w:t>елый</w:t>
      </w:r>
      <w:proofErr w:type="spellEnd"/>
      <w:r w:rsidRPr="000E3921">
        <w:rPr>
          <w:rFonts w:ascii="Arial" w:hAnsi="Arial" w:cs="Arial"/>
          <w:sz w:val="24"/>
          <w:szCs w:val="24"/>
        </w:rPr>
        <w:t xml:space="preserve"> Яр, Полигон №1 (первая очередь), ООО «Риск» - директор Ле</w:t>
      </w:r>
      <w:r w:rsidRPr="000E3921">
        <w:rPr>
          <w:rFonts w:ascii="Arial" w:hAnsi="Arial" w:cs="Arial"/>
          <w:sz w:val="24"/>
          <w:szCs w:val="24"/>
        </w:rPr>
        <w:t>о</w:t>
      </w:r>
      <w:r w:rsidRPr="000E3921">
        <w:rPr>
          <w:rFonts w:ascii="Arial" w:hAnsi="Arial" w:cs="Arial"/>
          <w:sz w:val="24"/>
          <w:szCs w:val="24"/>
        </w:rPr>
        <w:t>нидов И.П. тел.:</w:t>
      </w:r>
      <w:r>
        <w:rPr>
          <w:rFonts w:ascii="Arial" w:hAnsi="Arial" w:cs="Arial"/>
          <w:sz w:val="24"/>
          <w:szCs w:val="24"/>
        </w:rPr>
        <w:t xml:space="preserve"> </w:t>
      </w:r>
      <w:r w:rsidRPr="000E3921">
        <w:rPr>
          <w:rFonts w:ascii="Arial" w:hAnsi="Arial" w:cs="Arial"/>
          <w:sz w:val="24"/>
          <w:szCs w:val="24"/>
        </w:rPr>
        <w:t>8(38254)5-77-94; 8(38254)5-73-73.</w:t>
      </w:r>
    </w:p>
    <w:p w:rsidR="003128BD" w:rsidRDefault="003128BD" w:rsidP="003128B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 момента официального опубликования в информационном вестнике Верхнекетского района «Территория».</w:t>
      </w:r>
    </w:p>
    <w:p w:rsidR="003128BD" w:rsidRDefault="003128BD" w:rsidP="003128BD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 возложить на начальника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дела промышленности и жизнеобеспечения Анисимова С.Н.</w:t>
      </w: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Pr="006C5E1A" w:rsidRDefault="003128BD" w:rsidP="003128BD">
      <w:pPr>
        <w:widowControl w:val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C5E1A">
        <w:rPr>
          <w:rFonts w:ascii="Arial" w:hAnsi="Arial" w:cs="Arial"/>
          <w:color w:val="000000"/>
          <w:sz w:val="24"/>
          <w:szCs w:val="24"/>
        </w:rPr>
        <w:t xml:space="preserve">Глава Верхнекетского района </w:t>
      </w:r>
      <w:r w:rsidRPr="006C5E1A">
        <w:rPr>
          <w:rFonts w:ascii="Arial" w:hAnsi="Arial" w:cs="Arial"/>
          <w:color w:val="000000"/>
          <w:sz w:val="24"/>
          <w:szCs w:val="24"/>
        </w:rPr>
        <w:tab/>
      </w:r>
      <w:r w:rsidRPr="006C5E1A">
        <w:rPr>
          <w:rFonts w:ascii="Arial" w:hAnsi="Arial" w:cs="Arial"/>
          <w:color w:val="000000"/>
          <w:sz w:val="24"/>
          <w:szCs w:val="24"/>
        </w:rPr>
        <w:tab/>
      </w:r>
      <w:r w:rsidRPr="006C5E1A">
        <w:rPr>
          <w:rFonts w:ascii="Arial" w:hAnsi="Arial" w:cs="Arial"/>
          <w:color w:val="000000"/>
          <w:sz w:val="24"/>
          <w:szCs w:val="24"/>
        </w:rPr>
        <w:tab/>
      </w:r>
      <w:r w:rsidRPr="006C5E1A">
        <w:rPr>
          <w:rFonts w:ascii="Arial" w:hAnsi="Arial" w:cs="Arial"/>
          <w:color w:val="000000"/>
          <w:sz w:val="24"/>
          <w:szCs w:val="24"/>
        </w:rPr>
        <w:tab/>
      </w:r>
      <w:r w:rsidRPr="006C5E1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6C5E1A">
        <w:rPr>
          <w:rFonts w:ascii="Arial" w:hAnsi="Arial" w:cs="Arial"/>
          <w:color w:val="000000"/>
          <w:sz w:val="24"/>
          <w:szCs w:val="24"/>
        </w:rPr>
        <w:t xml:space="preserve">Г.В. </w:t>
      </w:r>
      <w:proofErr w:type="spellStart"/>
      <w:r w:rsidRPr="006C5E1A">
        <w:rPr>
          <w:rFonts w:ascii="Arial" w:hAnsi="Arial" w:cs="Arial"/>
          <w:color w:val="000000"/>
          <w:sz w:val="24"/>
          <w:szCs w:val="24"/>
        </w:rPr>
        <w:t>Яткин</w:t>
      </w:r>
      <w:proofErr w:type="spellEnd"/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tabs>
          <w:tab w:val="left" w:pos="-255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Анисимов С.Н.</w:t>
      </w:r>
    </w:p>
    <w:p w:rsidR="003128BD" w:rsidRDefault="003128BD" w:rsidP="003128BD">
      <w:pPr>
        <w:widowControl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2-14-84</w:t>
      </w:r>
    </w:p>
    <w:p w:rsidR="003128BD" w:rsidRPr="006C5E1A" w:rsidRDefault="003128BD" w:rsidP="003128BD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3128BD" w:rsidRPr="006C5E1A" w:rsidRDefault="003128BD" w:rsidP="003128BD">
      <w:pPr>
        <w:widowControl w:val="0"/>
        <w:rPr>
          <w:rFonts w:ascii="Arial" w:hAnsi="Arial" w:cs="Arial"/>
          <w:color w:val="000000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color w:val="000000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widowControl w:val="0"/>
        <w:rPr>
          <w:rFonts w:ascii="Arial" w:hAnsi="Arial" w:cs="Arial"/>
          <w:sz w:val="20"/>
        </w:rPr>
      </w:pPr>
    </w:p>
    <w:p w:rsidR="003128BD" w:rsidRPr="006C5E1A" w:rsidRDefault="003128BD" w:rsidP="003128BD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 w:rsidRPr="006C5E1A">
        <w:rPr>
          <w:rFonts w:ascii="Arial" w:hAnsi="Arial" w:cs="Arial"/>
        </w:rPr>
        <w:t>Дело-2, Поселения -9, Редакция газеты «Заря Севера» -1, Отдел ПиЖ-1, КУМИЗ – 1, РУО – 1, МАУ – 1.</w:t>
      </w:r>
    </w:p>
    <w:p w:rsidR="003128BD" w:rsidRPr="006C5E1A" w:rsidRDefault="003128BD" w:rsidP="003128BD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jc w:val="both"/>
        <w:rPr>
          <w:rFonts w:ascii="Arial" w:hAnsi="Arial" w:cs="Arial"/>
          <w:sz w:val="24"/>
          <w:szCs w:val="24"/>
        </w:rPr>
      </w:pPr>
    </w:p>
    <w:p w:rsidR="003128BD" w:rsidRDefault="003128BD" w:rsidP="003128BD">
      <w:pPr>
        <w:widowControl w:val="0"/>
        <w:ind w:firstLine="0"/>
        <w:rPr>
          <w:rFonts w:ascii="Arial" w:hAnsi="Arial" w:cs="Arial"/>
          <w:sz w:val="20"/>
        </w:rPr>
      </w:pPr>
    </w:p>
    <w:p w:rsidR="00E17076" w:rsidRDefault="00E17076">
      <w:bookmarkStart w:id="0" w:name="_GoBack"/>
      <w:bookmarkEnd w:id="0"/>
    </w:p>
    <w:sectPr w:rsidR="00E170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49"/>
    <w:rsid w:val="00026D49"/>
    <w:rsid w:val="003128BD"/>
    <w:rsid w:val="00E1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3128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312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3128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312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2018-07-12T10:22:00Z</dcterms:created>
  <dcterms:modified xsi:type="dcterms:W3CDTF">2018-07-12T10:22:00Z</dcterms:modified>
</cp:coreProperties>
</file>